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C9" w:rsidRDefault="00D160C9" w:rsidP="00D160C9">
      <w:pPr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</w:t>
      </w:r>
    </w:p>
    <w:p w:rsidR="00D160C9" w:rsidRDefault="00D160C9" w:rsidP="00D160C9">
      <w:pPr>
        <w:jc w:val="center"/>
        <w:rPr>
          <w:rFonts w:ascii="方正小标宋简体" w:eastAsia="方正小标宋简体" w:hAnsi="黑体" w:cs="Tahoma"/>
          <w:bCs/>
          <w:color w:val="000000"/>
          <w:kern w:val="0"/>
          <w:sz w:val="40"/>
          <w:szCs w:val="32"/>
        </w:rPr>
      </w:pPr>
      <w:r>
        <w:rPr>
          <w:rFonts w:ascii="方正小标宋简体" w:eastAsia="方正小标宋简体" w:hAnsi="黑体" w:cs="Tahoma" w:hint="eastAsia"/>
          <w:bCs/>
          <w:color w:val="000000"/>
          <w:kern w:val="0"/>
          <w:sz w:val="40"/>
          <w:szCs w:val="32"/>
        </w:rPr>
        <w:t>福建商学院公车使用审批单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1272"/>
        <w:gridCol w:w="1277"/>
        <w:gridCol w:w="994"/>
        <w:gridCol w:w="680"/>
        <w:gridCol w:w="31"/>
        <w:gridCol w:w="283"/>
        <w:gridCol w:w="282"/>
        <w:gridCol w:w="729"/>
        <w:gridCol w:w="260"/>
        <w:gridCol w:w="1276"/>
        <w:gridCol w:w="915"/>
      </w:tblGrid>
      <w:tr w:rsidR="00D160C9" w:rsidTr="00D160C9">
        <w:trPr>
          <w:trHeight w:val="801"/>
          <w:jc w:val="center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用车部门填写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用车部门</w:t>
            </w:r>
          </w:p>
        </w:tc>
        <w:tc>
          <w:tcPr>
            <w:tcW w:w="172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乘坐人数</w:t>
            </w:r>
          </w:p>
        </w:tc>
        <w:tc>
          <w:tcPr>
            <w:tcW w:w="14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</w:p>
        </w:tc>
      </w:tr>
      <w:tr w:rsidR="00D160C9" w:rsidTr="00D160C9">
        <w:trPr>
          <w:trHeight w:val="5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用车事由</w:t>
            </w:r>
          </w:p>
        </w:tc>
        <w:tc>
          <w:tcPr>
            <w:tcW w:w="172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经办人及</w:t>
            </w:r>
          </w:p>
          <w:p w:rsidR="00D160C9" w:rsidRDefault="00D160C9">
            <w:pPr>
              <w:widowControl/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</w:p>
        </w:tc>
      </w:tr>
      <w:tr w:rsidR="00D160C9" w:rsidTr="00D160C9">
        <w:trPr>
          <w:trHeight w:val="7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用车日期</w:t>
            </w:r>
          </w:p>
        </w:tc>
        <w:tc>
          <w:tcPr>
            <w:tcW w:w="393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年        月       日（星期      ）</w:t>
            </w:r>
          </w:p>
        </w:tc>
      </w:tr>
      <w:tr w:rsidR="00D160C9" w:rsidTr="00D160C9">
        <w:trPr>
          <w:trHeight w:val="77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上车时间</w:t>
            </w:r>
          </w:p>
        </w:tc>
        <w:tc>
          <w:tcPr>
            <w:tcW w:w="17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 xml:space="preserve">      时     分</w:t>
            </w:r>
          </w:p>
        </w:tc>
        <w:tc>
          <w:tcPr>
            <w:tcW w:w="75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返回时间</w:t>
            </w:r>
          </w:p>
        </w:tc>
        <w:tc>
          <w:tcPr>
            <w:tcW w:w="14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时     分</w:t>
            </w:r>
          </w:p>
        </w:tc>
      </w:tr>
      <w:tr w:rsidR="00D160C9" w:rsidTr="00D160C9">
        <w:trPr>
          <w:trHeight w:val="123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具体线路</w:t>
            </w:r>
          </w:p>
        </w:tc>
        <w:tc>
          <w:tcPr>
            <w:tcW w:w="393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160C9" w:rsidRDefault="00D160C9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2"/>
              </w:rPr>
            </w:pPr>
          </w:p>
        </w:tc>
      </w:tr>
      <w:tr w:rsidR="00D160C9" w:rsidTr="00D160C9">
        <w:trPr>
          <w:trHeight w:val="11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用车部门负责人</w:t>
            </w:r>
          </w:p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签批</w:t>
            </w:r>
          </w:p>
        </w:tc>
        <w:tc>
          <w:tcPr>
            <w:tcW w:w="393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</w:rPr>
            </w:pPr>
          </w:p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</w:p>
        </w:tc>
      </w:tr>
      <w:tr w:rsidR="00D160C9" w:rsidTr="00D160C9">
        <w:trPr>
          <w:trHeight w:val="1032"/>
          <w:jc w:val="center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校办公室</w:t>
            </w:r>
          </w:p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行政科审批</w:t>
            </w:r>
          </w:p>
        </w:tc>
        <w:tc>
          <w:tcPr>
            <w:tcW w:w="13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7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校办公室</w:t>
            </w:r>
          </w:p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负责人审批</w:t>
            </w:r>
          </w:p>
        </w:tc>
        <w:tc>
          <w:tcPr>
            <w:tcW w:w="14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</w:p>
        </w:tc>
      </w:tr>
      <w:tr w:rsidR="00D160C9" w:rsidTr="00D160C9">
        <w:trPr>
          <w:trHeight w:val="758"/>
          <w:jc w:val="center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后勤管理处</w:t>
            </w:r>
          </w:p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填写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车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6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驾驶员</w:t>
            </w:r>
          </w:p>
        </w:tc>
        <w:tc>
          <w:tcPr>
            <w:tcW w:w="14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</w:p>
        </w:tc>
      </w:tr>
      <w:tr w:rsidR="00D160C9" w:rsidTr="00D160C9">
        <w:trPr>
          <w:trHeight w:val="1120"/>
          <w:jc w:val="center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驾驶员填写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出车前总里程数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</w:rPr>
            </w:pPr>
          </w:p>
          <w:p w:rsidR="00D160C9" w:rsidRDefault="00D160C9">
            <w:pPr>
              <w:spacing w:line="360" w:lineRule="exact"/>
              <w:ind w:firstLineChars="100" w:firstLine="240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公里</w:t>
            </w:r>
          </w:p>
        </w:tc>
        <w:tc>
          <w:tcPr>
            <w:tcW w:w="7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收车后总里程数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</w:rPr>
            </w:pPr>
          </w:p>
          <w:p w:rsidR="00D160C9" w:rsidRDefault="00D160C9">
            <w:pPr>
              <w:spacing w:line="360" w:lineRule="exact"/>
              <w:ind w:firstLineChars="100" w:firstLine="240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公里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本次出车</w:t>
            </w:r>
          </w:p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行驶里程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</w:rPr>
            </w:pPr>
          </w:p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公里</w:t>
            </w:r>
          </w:p>
        </w:tc>
      </w:tr>
      <w:tr w:rsidR="00D160C9" w:rsidTr="00D160C9">
        <w:trPr>
          <w:trHeight w:val="966"/>
          <w:jc w:val="center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用车结束填写</w:t>
            </w:r>
          </w:p>
        </w:tc>
        <w:tc>
          <w:tcPr>
            <w:tcW w:w="393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</w:t>
            </w:r>
          </w:p>
          <w:p w:rsidR="00D160C9" w:rsidRDefault="00D160C9">
            <w:pPr>
              <w:spacing w:line="360" w:lineRule="exact"/>
              <w:ind w:firstLineChars="1250" w:firstLine="3000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用车人签字：</w:t>
            </w:r>
          </w:p>
        </w:tc>
      </w:tr>
      <w:tr w:rsidR="00D160C9" w:rsidTr="00D160C9">
        <w:trPr>
          <w:trHeight w:val="836"/>
          <w:jc w:val="center"/>
        </w:trPr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0C9" w:rsidRDefault="00D160C9">
            <w:pPr>
              <w:spacing w:line="360" w:lineRule="exact"/>
              <w:rPr>
                <w:rFonts w:ascii="宋体" w:hAnsi="宋体" w:cs="Tahoma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393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0C9" w:rsidRDefault="00D160C9">
            <w:pPr>
              <w:spacing w:line="360" w:lineRule="exact"/>
              <w:rPr>
                <w:rFonts w:ascii="Calibri" w:hAnsi="Calibri"/>
                <w:color w:val="000000"/>
                <w:kern w:val="0"/>
                <w:sz w:val="24"/>
                <w:szCs w:val="22"/>
              </w:rPr>
            </w:pPr>
          </w:p>
        </w:tc>
      </w:tr>
    </w:tbl>
    <w:p w:rsidR="00D160C9" w:rsidRDefault="00D160C9" w:rsidP="00D160C9">
      <w:pPr>
        <w:widowControl/>
        <w:jc w:val="left"/>
        <w:rPr>
          <w:rFonts w:ascii="宋体" w:hAnsi="宋体" w:cs="Tahoma"/>
          <w:color w:val="000000"/>
          <w:kern w:val="0"/>
          <w:szCs w:val="21"/>
        </w:rPr>
      </w:pPr>
    </w:p>
    <w:p w:rsidR="00D160C9" w:rsidRDefault="00D160C9" w:rsidP="00D160C9">
      <w:pPr>
        <w:widowControl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备注：1、本表一式3份，一份校办公室留底，一份后勤管理处留底，一份驾驶员留底。</w:t>
      </w:r>
    </w:p>
    <w:p w:rsidR="00D160C9" w:rsidRDefault="00D160C9" w:rsidP="00D160C9">
      <w:pPr>
        <w:widowControl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     2、用车部门于用车前将校办公室审批过的《审批单》送至后勤管理处，后勤管理处凭单派车。</w:t>
      </w:r>
    </w:p>
    <w:p w:rsidR="00D160C9" w:rsidRDefault="00D160C9" w:rsidP="00D160C9">
      <w:pPr>
        <w:widowControl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     3、如遇特殊情况需用车，申请用车部门可直接向校办公室说明情况，协调出车，事后补办《审批单》。</w:t>
      </w:r>
    </w:p>
    <w:p w:rsidR="00D160C9" w:rsidRDefault="00D160C9" w:rsidP="00D160C9">
      <w:pPr>
        <w:rPr>
          <w:rFonts w:ascii="Calibri" w:hAnsi="Calibri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     4、《审批单》所规定的时间、线路一般不得随意改变，如遇特殊情况需改变，申请部门部门可先向校办公室进行事前请示，并在《审批单》“备注”栏上注明。</w:t>
      </w:r>
    </w:p>
    <w:p w:rsidR="002D69DE" w:rsidRPr="00D160C9" w:rsidRDefault="002D69DE" w:rsidP="00D160C9"/>
    <w:sectPr w:rsidR="002D69DE" w:rsidRPr="00D160C9" w:rsidSect="00ED7721">
      <w:pgSz w:w="11906" w:h="16838"/>
      <w:pgMar w:top="567" w:right="1797" w:bottom="1276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56C" w:rsidRDefault="0034156C" w:rsidP="00CF139A">
      <w:r>
        <w:separator/>
      </w:r>
    </w:p>
  </w:endnote>
  <w:endnote w:type="continuationSeparator" w:id="1">
    <w:p w:rsidR="0034156C" w:rsidRDefault="0034156C" w:rsidP="00CF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56C" w:rsidRDefault="0034156C" w:rsidP="00CF139A">
      <w:r>
        <w:separator/>
      </w:r>
    </w:p>
  </w:footnote>
  <w:footnote w:type="continuationSeparator" w:id="1">
    <w:p w:rsidR="0034156C" w:rsidRDefault="0034156C" w:rsidP="00CF1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9A"/>
    <w:rsid w:val="000B4F22"/>
    <w:rsid w:val="000C380D"/>
    <w:rsid w:val="001B5BD0"/>
    <w:rsid w:val="0021715C"/>
    <w:rsid w:val="002D69DE"/>
    <w:rsid w:val="0034156C"/>
    <w:rsid w:val="00353011"/>
    <w:rsid w:val="004F7761"/>
    <w:rsid w:val="00503C96"/>
    <w:rsid w:val="0071425C"/>
    <w:rsid w:val="007D1F1E"/>
    <w:rsid w:val="00947291"/>
    <w:rsid w:val="009C703E"/>
    <w:rsid w:val="00A31F78"/>
    <w:rsid w:val="00B143D3"/>
    <w:rsid w:val="00B932FC"/>
    <w:rsid w:val="00CD416C"/>
    <w:rsid w:val="00CF139A"/>
    <w:rsid w:val="00D160C9"/>
    <w:rsid w:val="00D351EE"/>
    <w:rsid w:val="00D535EB"/>
    <w:rsid w:val="00E20ED3"/>
    <w:rsid w:val="00E42630"/>
    <w:rsid w:val="00E77374"/>
    <w:rsid w:val="00EB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3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3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3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2017-11-14T07:12:00Z</cp:lastPrinted>
  <dcterms:created xsi:type="dcterms:W3CDTF">2017-09-30T01:36:00Z</dcterms:created>
  <dcterms:modified xsi:type="dcterms:W3CDTF">2017-11-14T07:14:00Z</dcterms:modified>
</cp:coreProperties>
</file>